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386"/>
      </w:tblGrid>
      <w:tr w:rsidR="00F705BF" w:rsidRPr="00B35F1A" w:rsidTr="00F12ADF">
        <w:tc>
          <w:tcPr>
            <w:tcW w:w="3936" w:type="dxa"/>
            <w:shd w:val="clear" w:color="auto" w:fill="auto"/>
          </w:tcPr>
          <w:p w:rsidR="00F705BF" w:rsidRPr="00B35F1A" w:rsidRDefault="00F705BF" w:rsidP="00F12A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F705BF" w:rsidRDefault="00F705BF" w:rsidP="00F12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  <w:p w:rsidR="00F705BF" w:rsidRPr="00B35F1A" w:rsidRDefault="00F705BF" w:rsidP="00F12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паспорту муниципальной подпрограммы №  3 «Благоустройство города»</w:t>
            </w:r>
          </w:p>
        </w:tc>
      </w:tr>
    </w:tbl>
    <w:p w:rsidR="00F705BF" w:rsidRDefault="00F705BF" w:rsidP="00F705BF">
      <w:pPr>
        <w:tabs>
          <w:tab w:val="left" w:pos="0"/>
        </w:tabs>
        <w:ind w:firstLine="4962"/>
        <w:jc w:val="both"/>
        <w:rPr>
          <w:sz w:val="28"/>
          <w:szCs w:val="28"/>
        </w:rPr>
      </w:pPr>
    </w:p>
    <w:p w:rsidR="00F705BF" w:rsidRDefault="00F705BF" w:rsidP="00F705BF">
      <w:pPr>
        <w:jc w:val="center"/>
        <w:rPr>
          <w:sz w:val="24"/>
          <w:szCs w:val="24"/>
        </w:rPr>
      </w:pPr>
    </w:p>
    <w:p w:rsidR="00F705BF" w:rsidRPr="00F705BF" w:rsidRDefault="00F705BF" w:rsidP="00F705BF">
      <w:pPr>
        <w:jc w:val="center"/>
        <w:rPr>
          <w:sz w:val="28"/>
          <w:szCs w:val="28"/>
        </w:rPr>
      </w:pPr>
      <w:r w:rsidRPr="00F705BF">
        <w:rPr>
          <w:sz w:val="28"/>
          <w:szCs w:val="28"/>
        </w:rPr>
        <w:t xml:space="preserve">Перечень объектов </w:t>
      </w:r>
      <w:r w:rsidRPr="00F705BF">
        <w:rPr>
          <w:color w:val="000000" w:themeColor="text1"/>
          <w:sz w:val="28"/>
          <w:szCs w:val="28"/>
        </w:rPr>
        <w:t xml:space="preserve">по проектированию и строительству систем </w:t>
      </w:r>
      <w:proofErr w:type="spellStart"/>
      <w:r w:rsidRPr="00F705BF">
        <w:rPr>
          <w:color w:val="000000" w:themeColor="text1"/>
          <w:sz w:val="28"/>
          <w:szCs w:val="28"/>
        </w:rPr>
        <w:t>ливнеотведения</w:t>
      </w:r>
      <w:proofErr w:type="spellEnd"/>
      <w:r w:rsidRPr="00F705BF">
        <w:rPr>
          <w:sz w:val="28"/>
          <w:szCs w:val="28"/>
        </w:rPr>
        <w:t xml:space="preserve"> на террит</w:t>
      </w:r>
      <w:r w:rsidR="00D70796">
        <w:rPr>
          <w:sz w:val="28"/>
          <w:szCs w:val="28"/>
        </w:rPr>
        <w:t>ории МО г. Новороссийска на 2021</w:t>
      </w:r>
      <w:r w:rsidRPr="00F705BF">
        <w:rPr>
          <w:sz w:val="28"/>
          <w:szCs w:val="28"/>
        </w:rPr>
        <w:t>-2024 годы.</w:t>
      </w:r>
    </w:p>
    <w:p w:rsidR="000A21D7" w:rsidRPr="00DB5F27" w:rsidRDefault="000A21D7" w:rsidP="00F705BF">
      <w:pPr>
        <w:rPr>
          <w:b/>
          <w:color w:val="000000" w:themeColor="text1"/>
          <w:sz w:val="28"/>
          <w:szCs w:val="28"/>
        </w:rPr>
      </w:pPr>
    </w:p>
    <w:tbl>
      <w:tblPr>
        <w:tblStyle w:val="a7"/>
        <w:tblW w:w="9325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4677"/>
        <w:gridCol w:w="1844"/>
        <w:gridCol w:w="1987"/>
      </w:tblGrid>
      <w:tr w:rsidR="005C1B53" w:rsidRPr="00C07D73" w:rsidTr="001958E1">
        <w:trPr>
          <w:jc w:val="center"/>
        </w:trPr>
        <w:tc>
          <w:tcPr>
            <w:tcW w:w="817" w:type="dxa"/>
            <w:vAlign w:val="center"/>
          </w:tcPr>
          <w:p w:rsidR="005C1B53" w:rsidRPr="00C07D73" w:rsidRDefault="005C1B5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677" w:type="dxa"/>
            <w:vAlign w:val="center"/>
          </w:tcPr>
          <w:p w:rsidR="005C1B53" w:rsidRPr="00C07D73" w:rsidRDefault="005C1B5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Наименование объекта</w:t>
            </w:r>
          </w:p>
        </w:tc>
        <w:tc>
          <w:tcPr>
            <w:tcW w:w="1844" w:type="dxa"/>
            <w:vAlign w:val="center"/>
          </w:tcPr>
          <w:p w:rsidR="00A55F4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Планируемая</w:t>
            </w:r>
            <w:r w:rsidR="005C1B53" w:rsidRPr="00C07D73">
              <w:rPr>
                <w:color w:val="000000" w:themeColor="text1"/>
                <w:sz w:val="28"/>
                <w:szCs w:val="28"/>
              </w:rPr>
              <w:t xml:space="preserve"> стоимость тыс. руб</w:t>
            </w:r>
            <w:r w:rsidR="00103F70" w:rsidRPr="00C07D73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7" w:type="dxa"/>
            <w:vAlign w:val="center"/>
          </w:tcPr>
          <w:p w:rsidR="005C1B53" w:rsidRPr="00C07D73" w:rsidRDefault="00F705BF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sz w:val="28"/>
                <w:szCs w:val="28"/>
              </w:rPr>
              <w:t>Планируемый год выполнения работ</w:t>
            </w:r>
          </w:p>
        </w:tc>
      </w:tr>
      <w:tr w:rsidR="00F705BF" w:rsidRPr="00C07D73" w:rsidTr="001958E1">
        <w:trPr>
          <w:jc w:val="center"/>
        </w:trPr>
        <w:tc>
          <w:tcPr>
            <w:tcW w:w="817" w:type="dxa"/>
            <w:vAlign w:val="center"/>
          </w:tcPr>
          <w:p w:rsidR="00F705BF" w:rsidRPr="00C07D73" w:rsidRDefault="00F705BF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</w:tcPr>
          <w:p w:rsidR="00F705BF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Ремонт системы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ливнеотведения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от автодороги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>. Широкая балка, напротив б/о "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Топорлек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1844" w:type="dxa"/>
            <w:vAlign w:val="center"/>
          </w:tcPr>
          <w:p w:rsidR="00F705BF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599,37</w:t>
            </w:r>
          </w:p>
        </w:tc>
        <w:tc>
          <w:tcPr>
            <w:tcW w:w="1987" w:type="dxa"/>
            <w:vAlign w:val="center"/>
          </w:tcPr>
          <w:p w:rsidR="00F705BF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2021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Ремонт системы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ливнеотведения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по адресу: Г. Новороссийск,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Борисовка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>, ул. Солнечная, ул. Гоголя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2021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Перекрытие ливневого лотка г. Новороссийск, с. Мысхако, ул. Ленина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1904,41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2021</w:t>
            </w:r>
          </w:p>
        </w:tc>
      </w:tr>
      <w:tr w:rsidR="00F705BF" w:rsidRPr="00C07D73" w:rsidTr="001958E1">
        <w:trPr>
          <w:jc w:val="center"/>
        </w:trPr>
        <w:tc>
          <w:tcPr>
            <w:tcW w:w="817" w:type="dxa"/>
            <w:vAlign w:val="center"/>
          </w:tcPr>
          <w:p w:rsidR="00F705BF" w:rsidRPr="00C07D73" w:rsidRDefault="00F705BF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</w:tcPr>
          <w:p w:rsidR="00F705BF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Проектные работы "Устройство ливневой канализации в г. Новороссийске, район ул. Мира, ул. Портовая"</w:t>
            </w:r>
          </w:p>
        </w:tc>
        <w:tc>
          <w:tcPr>
            <w:tcW w:w="1844" w:type="dxa"/>
            <w:vAlign w:val="center"/>
          </w:tcPr>
          <w:p w:rsidR="00F705BF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886,35</w:t>
            </w:r>
          </w:p>
        </w:tc>
        <w:tc>
          <w:tcPr>
            <w:tcW w:w="1987" w:type="dxa"/>
            <w:vAlign w:val="center"/>
          </w:tcPr>
          <w:p w:rsidR="00F705BF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2021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Разработка декларации безопасности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Неберджаевского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водохранилища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989,66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2021</w:t>
            </w:r>
          </w:p>
        </w:tc>
      </w:tr>
      <w:tr w:rsidR="00F705BF" w:rsidRPr="00C07D73" w:rsidTr="001958E1">
        <w:trPr>
          <w:jc w:val="center"/>
        </w:trPr>
        <w:tc>
          <w:tcPr>
            <w:tcW w:w="817" w:type="dxa"/>
            <w:vAlign w:val="center"/>
          </w:tcPr>
          <w:p w:rsidR="00F705BF" w:rsidRPr="00C07D73" w:rsidRDefault="00F705BF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4677" w:type="dxa"/>
            <w:vAlign w:val="center"/>
          </w:tcPr>
          <w:p w:rsidR="00F705BF" w:rsidRPr="00C07D73" w:rsidRDefault="00F705BF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локальной системы оповещения (ЛСО)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Неберджаевского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водохранилища</w:t>
            </w:r>
          </w:p>
        </w:tc>
        <w:tc>
          <w:tcPr>
            <w:tcW w:w="1844" w:type="dxa"/>
            <w:vAlign w:val="center"/>
          </w:tcPr>
          <w:p w:rsidR="00F705BF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4430,0</w:t>
            </w:r>
          </w:p>
        </w:tc>
        <w:tc>
          <w:tcPr>
            <w:tcW w:w="1987" w:type="dxa"/>
            <w:vAlign w:val="center"/>
          </w:tcPr>
          <w:p w:rsidR="00F705BF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2021-2022</w:t>
            </w:r>
          </w:p>
        </w:tc>
      </w:tr>
      <w:tr w:rsidR="00730726" w:rsidRPr="00C07D73" w:rsidTr="001958E1">
        <w:trPr>
          <w:jc w:val="center"/>
        </w:trPr>
        <w:tc>
          <w:tcPr>
            <w:tcW w:w="817" w:type="dxa"/>
            <w:vAlign w:val="center"/>
          </w:tcPr>
          <w:p w:rsidR="00730726" w:rsidRPr="00C07D73" w:rsidRDefault="0073072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677" w:type="dxa"/>
            <w:vAlign w:val="center"/>
          </w:tcPr>
          <w:p w:rsidR="00730726" w:rsidRPr="00C07D73" w:rsidRDefault="0073072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СЛО по ул. Голицына (вся улица) 5-я бригада</w:t>
            </w:r>
          </w:p>
        </w:tc>
        <w:tc>
          <w:tcPr>
            <w:tcW w:w="1844" w:type="dxa"/>
            <w:vAlign w:val="center"/>
          </w:tcPr>
          <w:p w:rsidR="00730726" w:rsidRPr="00C07D73" w:rsidRDefault="00A55F4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8327,78</w:t>
            </w:r>
            <w:r w:rsidR="006C31FC" w:rsidRPr="00C07D73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87" w:type="dxa"/>
            <w:vAlign w:val="center"/>
          </w:tcPr>
          <w:p w:rsidR="0073072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146F98" w:rsidRPr="00C07D73" w:rsidTr="001958E1">
        <w:trPr>
          <w:jc w:val="center"/>
        </w:trPr>
        <w:tc>
          <w:tcPr>
            <w:tcW w:w="817" w:type="dxa"/>
            <w:vAlign w:val="center"/>
          </w:tcPr>
          <w:p w:rsidR="00146F98" w:rsidRPr="00C07D73" w:rsidRDefault="00C072CD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677" w:type="dxa"/>
            <w:vAlign w:val="center"/>
          </w:tcPr>
          <w:p w:rsidR="00A55F40" w:rsidRPr="00C07D73" w:rsidRDefault="00146F98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Черничная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от </w:t>
            </w:r>
            <w:r w:rsidR="00A55F40" w:rsidRPr="00C07D73">
              <w:rPr>
                <w:color w:val="000000" w:themeColor="text1"/>
                <w:sz w:val="28"/>
                <w:szCs w:val="28"/>
              </w:rPr>
              <w:t>ул. Сосновая до ул. Совхозная,</w:t>
            </w:r>
          </w:p>
          <w:p w:rsidR="00A55F40" w:rsidRPr="00C07D73" w:rsidRDefault="00A55F4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от д. 5 </w:t>
            </w:r>
            <w:r w:rsidR="00146F98" w:rsidRPr="00C07D73">
              <w:rPr>
                <w:color w:val="000000" w:themeColor="text1"/>
                <w:sz w:val="28"/>
                <w:szCs w:val="28"/>
              </w:rPr>
              <w:t xml:space="preserve">ул. Широкая до ул. </w:t>
            </w:r>
            <w:r w:rsidRPr="00C07D73">
              <w:rPr>
                <w:color w:val="000000" w:themeColor="text1"/>
                <w:sz w:val="28"/>
                <w:szCs w:val="28"/>
              </w:rPr>
              <w:t>Клеверная,                         по ул. Клеверной до ул. Полынная,</w:t>
            </w:r>
          </w:p>
          <w:p w:rsidR="00A55F40" w:rsidRPr="00C07D73" w:rsidRDefault="00A55F4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по ул. Полынная до ул. Черничная.</w:t>
            </w:r>
          </w:p>
          <w:p w:rsidR="00146F98" w:rsidRPr="00C07D73" w:rsidRDefault="00A55F4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ул. Брусничная до ул. Совхозная, </w:t>
            </w:r>
            <w:r w:rsidR="00146F98" w:rsidRPr="00C07D73">
              <w:rPr>
                <w:color w:val="000000" w:themeColor="text1"/>
                <w:sz w:val="28"/>
                <w:szCs w:val="28"/>
              </w:rPr>
              <w:t xml:space="preserve">      с. Цемдолина</w:t>
            </w:r>
          </w:p>
        </w:tc>
        <w:tc>
          <w:tcPr>
            <w:tcW w:w="1844" w:type="dxa"/>
            <w:vAlign w:val="center"/>
          </w:tcPr>
          <w:p w:rsidR="00146F98" w:rsidRPr="00C07D73" w:rsidRDefault="00A55F4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14491,019</w:t>
            </w:r>
          </w:p>
          <w:p w:rsidR="00A55F40" w:rsidRPr="00C07D73" w:rsidRDefault="00A55F4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146F98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Рудниковская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C07D73">
              <w:rPr>
                <w:bCs/>
                <w:color w:val="000000" w:themeColor="text1"/>
                <w:sz w:val="28"/>
                <w:szCs w:val="28"/>
              </w:rPr>
              <w:t>от ул. Чапаева до дома 43 с. Борисовка</w:t>
            </w:r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6157,160</w:t>
            </w:r>
          </w:p>
        </w:tc>
        <w:tc>
          <w:tcPr>
            <w:tcW w:w="1987" w:type="dxa"/>
            <w:vAlign w:val="center"/>
          </w:tcPr>
          <w:p w:rsidR="00063647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</w:t>
            </w:r>
            <w:r w:rsidRPr="00C07D73">
              <w:rPr>
                <w:bCs/>
                <w:color w:val="000000" w:themeColor="text1"/>
                <w:sz w:val="28"/>
                <w:szCs w:val="28"/>
              </w:rPr>
              <w:t xml:space="preserve">ул. Чапаева от ул. </w:t>
            </w:r>
            <w:proofErr w:type="spellStart"/>
            <w:r w:rsidRPr="00C07D73">
              <w:rPr>
                <w:bCs/>
                <w:color w:val="000000" w:themeColor="text1"/>
                <w:sz w:val="28"/>
                <w:szCs w:val="28"/>
              </w:rPr>
              <w:t>Рудниковская</w:t>
            </w:r>
            <w:proofErr w:type="spellEnd"/>
            <w:r w:rsidRPr="00C07D73">
              <w:rPr>
                <w:bCs/>
                <w:color w:val="000000" w:themeColor="text1"/>
                <w:sz w:val="28"/>
                <w:szCs w:val="28"/>
              </w:rPr>
              <w:t xml:space="preserve"> до дома 49 с. </w:t>
            </w:r>
            <w:r w:rsidRPr="00C07D73">
              <w:rPr>
                <w:bCs/>
                <w:color w:val="000000" w:themeColor="text1"/>
                <w:sz w:val="28"/>
                <w:szCs w:val="28"/>
              </w:rPr>
              <w:lastRenderedPageBreak/>
              <w:t>Борисовка</w:t>
            </w:r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lastRenderedPageBreak/>
              <w:t>11561,894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перехода СЛО через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Борисовская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в районе ул. Фабричная с. Цемдолина.</w:t>
            </w:r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1565,8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пер.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Особый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от ул. Мефодиевской до ж/д путей</w:t>
            </w:r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794,05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пер.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Славянский</w:t>
            </w:r>
            <w:proofErr w:type="gramEnd"/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1001,0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Охотничья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в п. Гайдук</w:t>
            </w:r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6392,16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водоперепускных труб в массивах для многодетных семей ст.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Натухаевская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, х.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Семигорский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>, ст. Раевская.</w:t>
            </w:r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2209,0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Устройство СЛО по отводу дренажных вод с пер. Маркова/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Железнодорожная-Курская</w:t>
            </w:r>
            <w:proofErr w:type="gramEnd"/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4687,2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Ремонт шахтного водосброса на Неберджаевском водохранилище</w:t>
            </w:r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6C31FC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4677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Обустройство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блок-постов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охраны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Неберджаевского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водохранилища</w:t>
            </w:r>
          </w:p>
        </w:tc>
        <w:tc>
          <w:tcPr>
            <w:tcW w:w="1844" w:type="dxa"/>
            <w:vAlign w:val="center"/>
          </w:tcPr>
          <w:p w:rsidR="006C31FC" w:rsidRPr="00C07D73" w:rsidRDefault="006C31FC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1200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6C31FC" w:rsidRPr="00C07D73" w:rsidTr="001958E1">
        <w:trPr>
          <w:jc w:val="center"/>
        </w:trPr>
        <w:tc>
          <w:tcPr>
            <w:tcW w:w="817" w:type="dxa"/>
            <w:vAlign w:val="center"/>
          </w:tcPr>
          <w:p w:rsidR="006C31FC" w:rsidRPr="00C07D73" w:rsidRDefault="00DB5F27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4677" w:type="dxa"/>
            <w:vAlign w:val="center"/>
          </w:tcPr>
          <w:p w:rsidR="006C31FC" w:rsidRPr="00C07D73" w:rsidRDefault="00DB5F27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Устройство видеонаблюдения объектов ГТС Неберджаевского водохранилища</w:t>
            </w:r>
          </w:p>
        </w:tc>
        <w:tc>
          <w:tcPr>
            <w:tcW w:w="1844" w:type="dxa"/>
            <w:vAlign w:val="center"/>
          </w:tcPr>
          <w:p w:rsidR="006C31FC" w:rsidRPr="00C07D73" w:rsidRDefault="00DB5F27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1100</w:t>
            </w:r>
          </w:p>
        </w:tc>
        <w:tc>
          <w:tcPr>
            <w:tcW w:w="1987" w:type="dxa"/>
            <w:vAlign w:val="center"/>
          </w:tcPr>
          <w:p w:rsidR="006C31FC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DB5F27" w:rsidRPr="00C07D73" w:rsidTr="001958E1">
        <w:trPr>
          <w:jc w:val="center"/>
        </w:trPr>
        <w:tc>
          <w:tcPr>
            <w:tcW w:w="817" w:type="dxa"/>
            <w:vAlign w:val="center"/>
          </w:tcPr>
          <w:p w:rsidR="00DB5F27" w:rsidRPr="00C07D73" w:rsidRDefault="00DB5F27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4677" w:type="dxa"/>
            <w:vAlign w:val="center"/>
          </w:tcPr>
          <w:p w:rsidR="00DB5F27" w:rsidRPr="00C07D73" w:rsidRDefault="00DB5F27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освещения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блок-постов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охраны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Неберджаевского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водохранилища</w:t>
            </w:r>
          </w:p>
        </w:tc>
        <w:tc>
          <w:tcPr>
            <w:tcW w:w="1844" w:type="dxa"/>
            <w:vAlign w:val="center"/>
          </w:tcPr>
          <w:p w:rsidR="00DB5F27" w:rsidRPr="00C07D73" w:rsidRDefault="00DB5F27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1200</w:t>
            </w:r>
          </w:p>
        </w:tc>
        <w:tc>
          <w:tcPr>
            <w:tcW w:w="1987" w:type="dxa"/>
            <w:vAlign w:val="center"/>
          </w:tcPr>
          <w:p w:rsidR="00DB5F27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2022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СЛО по ул. Дерябина (вся улица) –</w:t>
            </w:r>
          </w:p>
          <w:p w:rsidR="00BF5030" w:rsidRPr="00C07D73" w:rsidRDefault="00BF5030" w:rsidP="001958E1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857</w:t>
            </w:r>
            <w:r w:rsidR="00841300" w:rsidRPr="00C07D73">
              <w:rPr>
                <w:color w:val="000000" w:themeColor="text1"/>
                <w:sz w:val="28"/>
                <w:szCs w:val="28"/>
              </w:rPr>
              <w:t>,0</w:t>
            </w:r>
            <w:r w:rsidRPr="00C07D7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Савицкого (вся улица)  5-я 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бр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4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753</w:t>
            </w:r>
            <w:r w:rsidR="00841300" w:rsidRPr="00C07D73">
              <w:rPr>
                <w:color w:val="000000" w:themeColor="text1"/>
                <w:sz w:val="28"/>
                <w:szCs w:val="28"/>
              </w:rPr>
              <w:t>,</w:t>
            </w:r>
            <w:r w:rsidRPr="00C07D73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Ручейной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от ул. Шоссейной до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Суджукской</w:t>
            </w:r>
            <w:proofErr w:type="spellEnd"/>
          </w:p>
        </w:tc>
        <w:tc>
          <w:tcPr>
            <w:tcW w:w="1844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1376</w:t>
            </w:r>
            <w:r w:rsidR="00841300" w:rsidRPr="00C07D73">
              <w:rPr>
                <w:color w:val="000000" w:themeColor="text1"/>
                <w:sz w:val="28"/>
                <w:szCs w:val="28"/>
              </w:rPr>
              <w:t>,</w:t>
            </w:r>
            <w:r w:rsidRPr="00C07D73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Данин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и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>(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>вся улица)</w:t>
            </w:r>
          </w:p>
        </w:tc>
        <w:tc>
          <w:tcPr>
            <w:tcW w:w="1844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701</w:t>
            </w:r>
            <w:r w:rsidR="00841300" w:rsidRPr="00C07D73">
              <w:rPr>
                <w:color w:val="000000" w:themeColor="text1"/>
                <w:sz w:val="28"/>
                <w:szCs w:val="28"/>
              </w:rPr>
              <w:t>,</w:t>
            </w:r>
            <w:r w:rsidRPr="00C07D73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Новаковского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 (вся улица)</w:t>
            </w:r>
          </w:p>
        </w:tc>
        <w:tc>
          <w:tcPr>
            <w:tcW w:w="1844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441</w:t>
            </w:r>
            <w:r w:rsidR="00841300" w:rsidRPr="00C07D73">
              <w:rPr>
                <w:color w:val="000000" w:themeColor="text1"/>
                <w:sz w:val="28"/>
                <w:szCs w:val="28"/>
              </w:rPr>
              <w:t>,</w:t>
            </w:r>
            <w:r w:rsidRPr="00C07D73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Райкунов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а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>(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>вся улица)</w:t>
            </w:r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519,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Устройство СЛО по пр. Ленина от дома № 41 до СОШ №10</w:t>
            </w:r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467,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Суджукской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от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Голицина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до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Ручейной</w:t>
            </w:r>
            <w:proofErr w:type="gramEnd"/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441,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Устройство СЛО по ул. Советов от дома №13 до ул. Свободы</w:t>
            </w:r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649,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Свердлова от ул. Планеристов до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Холостякова</w:t>
            </w:r>
            <w:proofErr w:type="spellEnd"/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129,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Устройство СЛО ул. Губернатора Волкова (вся улица)</w:t>
            </w:r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1298,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Устройство СЛО по ул. Планеристов от ул. Прохорова до ул. Серова (вниз нечетная сторона)</w:t>
            </w:r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311,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Устройство СЛО по ул. Шота Руставели (вниз от дома №33)</w:t>
            </w:r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363,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Планеристов от ул. Серова до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Запорожской</w:t>
            </w:r>
            <w:proofErr w:type="gramEnd"/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571,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пер.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Пугачевский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от</w:t>
            </w:r>
          </w:p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ул. Гладкова до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Красноармейской</w:t>
            </w:r>
            <w:proofErr w:type="gramEnd"/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441,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sz w:val="28"/>
                <w:szCs w:val="28"/>
              </w:rPr>
              <w:t xml:space="preserve">Устройство СЛО по ул. </w:t>
            </w:r>
            <w:proofErr w:type="spellStart"/>
            <w:r w:rsidRPr="00C07D73">
              <w:rPr>
                <w:sz w:val="28"/>
                <w:szCs w:val="28"/>
              </w:rPr>
              <w:t>Памирской</w:t>
            </w:r>
            <w:proofErr w:type="spellEnd"/>
          </w:p>
        </w:tc>
        <w:tc>
          <w:tcPr>
            <w:tcW w:w="1844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240,0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2023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Устройство СЛО по ул. Центральная, в с. Цемдолина, от ул. Молодёжная до пересечения с ул. 8-я щель</w:t>
            </w:r>
            <w:proofErr w:type="gramEnd"/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1817,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Проектные работы по устройству СЛО по ул. Юбилейной, до ул. Энергетиков     с. Цемдолина, 8-я щель</w:t>
            </w:r>
            <w:proofErr w:type="gramEnd"/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285,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BF5030" w:rsidRPr="00C07D73" w:rsidTr="001958E1">
        <w:trPr>
          <w:jc w:val="center"/>
        </w:trPr>
        <w:tc>
          <w:tcPr>
            <w:tcW w:w="817" w:type="dxa"/>
            <w:vAlign w:val="center"/>
          </w:tcPr>
          <w:p w:rsidR="00BF5030" w:rsidRPr="00C07D73" w:rsidRDefault="00BF5030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4677" w:type="dxa"/>
            <w:vAlign w:val="center"/>
          </w:tcPr>
          <w:p w:rsidR="00BF5030" w:rsidRPr="00C07D73" w:rsidRDefault="00BF5030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ул. 8-я щель,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с.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Цемдолина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>,</w:t>
            </w:r>
          </w:p>
        </w:tc>
        <w:tc>
          <w:tcPr>
            <w:tcW w:w="1844" w:type="dxa"/>
            <w:vAlign w:val="center"/>
          </w:tcPr>
          <w:p w:rsidR="00BF5030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831,</w:t>
            </w:r>
            <w:r w:rsidR="00BF5030" w:rsidRPr="00C07D73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7" w:type="dxa"/>
            <w:vAlign w:val="center"/>
          </w:tcPr>
          <w:p w:rsidR="00BF5030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Титановская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от ул. Матросова до стадиона  п. Верхнебаканский</w:t>
            </w:r>
          </w:p>
        </w:tc>
        <w:tc>
          <w:tcPr>
            <w:tcW w:w="1844" w:type="dxa"/>
            <w:vAlign w:val="center"/>
          </w:tcPr>
          <w:p w:rsidR="00D70796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363,</w:t>
            </w:r>
            <w:r w:rsidR="00D70796" w:rsidRPr="00C07D73">
              <w:rPr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Парковая, нечетная сторона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с. Мысхако.</w:t>
            </w:r>
          </w:p>
        </w:tc>
        <w:tc>
          <w:tcPr>
            <w:tcW w:w="1844" w:type="dxa"/>
            <w:vAlign w:val="center"/>
          </w:tcPr>
          <w:p w:rsidR="00D70796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597,</w:t>
            </w:r>
            <w:r w:rsidR="00D70796" w:rsidRPr="00C07D73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от ул. Ленина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пер. Береговой в    с. Мысхако.</w:t>
            </w:r>
          </w:p>
        </w:tc>
        <w:tc>
          <w:tcPr>
            <w:tcW w:w="1844" w:type="dxa"/>
            <w:vAlign w:val="center"/>
          </w:tcPr>
          <w:p w:rsidR="00D70796" w:rsidRPr="00C07D73" w:rsidRDefault="00C07D73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467,</w:t>
            </w:r>
            <w:r w:rsidR="00D70796" w:rsidRPr="00C07D73">
              <w:rPr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Северная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с. Цемдолина вся улица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1350,44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Проектирование СЛО по ул. Атамана Бабича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1597,0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25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Агатовая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124  до СНТ Связист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tabs>
                <w:tab w:val="left" w:pos="330"/>
                <w:tab w:val="center" w:pos="601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519,4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Проектные работы по устройству СЛО массива Казачье поле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 с. Цемдолина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3362,65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Проектирование и строительство СЛО по ул. Видова от дома № 85 до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Московской</w:t>
            </w:r>
            <w:proofErr w:type="gramEnd"/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363,58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Реконструкция системы ливнеотведения ул. Ленина от р. Цемес до ул. Мира п. Гайдук.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Проектные работы по устройству СЛО ул. Атамана Одинцова и ул. Атамана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Котляревского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с. Цемдолина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1500,85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Проектирование и устройство СЛО по      ул.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Родниковской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 xml:space="preserve"> и со стороны ул. Менжинского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200,0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от ул. Мира 14а до ул. Свободы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с. Южная Озереевка.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1246,56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Приморская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и ул. Крупской с. Мысхако.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1973,72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Зеленая в ст.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Натухаевская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>, вся улица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1272,53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по ул.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Атаманская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с. Цемдолина.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2095,5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Устройство СЛО по ул. 40 лет Октября в п. Верхнебаканский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311,64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Устройство СЛО по ул. Коммунистическая в п. Верхнебаканский,  вся улица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649,25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Проектные работы по устройству СЛО массива по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Старосельская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>,  ул. Архангельская от ул. Весенняя  до ул. Степная    ст. Раевская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2011,9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  <w:tr w:rsidR="00D70796" w:rsidRPr="00C07D73" w:rsidTr="001958E1">
        <w:trPr>
          <w:jc w:val="center"/>
        </w:trPr>
        <w:tc>
          <w:tcPr>
            <w:tcW w:w="817" w:type="dxa"/>
            <w:vAlign w:val="center"/>
          </w:tcPr>
          <w:p w:rsidR="00D70796" w:rsidRPr="00C07D73" w:rsidRDefault="00D70796" w:rsidP="001958E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4677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 xml:space="preserve">Устройство СЛО пер. </w:t>
            </w:r>
            <w:proofErr w:type="gramStart"/>
            <w:r w:rsidRPr="00C07D73">
              <w:rPr>
                <w:color w:val="000000" w:themeColor="text1"/>
                <w:sz w:val="28"/>
                <w:szCs w:val="28"/>
              </w:rPr>
              <w:t>Владимирский</w:t>
            </w:r>
            <w:proofErr w:type="gramEnd"/>
            <w:r w:rsidRPr="00C07D73">
              <w:rPr>
                <w:color w:val="000000" w:themeColor="text1"/>
                <w:sz w:val="28"/>
                <w:szCs w:val="28"/>
              </w:rPr>
              <w:t xml:space="preserve"> с. </w:t>
            </w:r>
            <w:proofErr w:type="spellStart"/>
            <w:r w:rsidRPr="00C07D73">
              <w:rPr>
                <w:color w:val="000000" w:themeColor="text1"/>
                <w:sz w:val="28"/>
                <w:szCs w:val="28"/>
              </w:rPr>
              <w:t>Глебовское</w:t>
            </w:r>
            <w:proofErr w:type="spellEnd"/>
            <w:r w:rsidRPr="00C07D73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4" w:type="dxa"/>
            <w:vAlign w:val="center"/>
          </w:tcPr>
          <w:p w:rsidR="00D70796" w:rsidRPr="00C07D73" w:rsidRDefault="00D70796" w:rsidP="001958E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664,83</w:t>
            </w:r>
          </w:p>
        </w:tc>
        <w:tc>
          <w:tcPr>
            <w:tcW w:w="1987" w:type="dxa"/>
            <w:vAlign w:val="center"/>
          </w:tcPr>
          <w:p w:rsidR="00D70796" w:rsidRPr="00C07D73" w:rsidRDefault="00D70796" w:rsidP="001958E1">
            <w:pPr>
              <w:jc w:val="center"/>
              <w:rPr>
                <w:sz w:val="28"/>
                <w:szCs w:val="28"/>
              </w:rPr>
            </w:pPr>
            <w:r w:rsidRPr="00C07D73">
              <w:rPr>
                <w:color w:val="000000" w:themeColor="text1"/>
                <w:sz w:val="28"/>
                <w:szCs w:val="28"/>
              </w:rPr>
              <w:t>2024</w:t>
            </w:r>
          </w:p>
        </w:tc>
      </w:tr>
    </w:tbl>
    <w:p w:rsidR="00E424E4" w:rsidRDefault="00E424E4" w:rsidP="00420F4B">
      <w:pPr>
        <w:jc w:val="both"/>
        <w:rPr>
          <w:sz w:val="28"/>
          <w:szCs w:val="28"/>
        </w:rPr>
      </w:pPr>
    </w:p>
    <w:p w:rsidR="001958E1" w:rsidRDefault="001958E1" w:rsidP="00420F4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420F4B" w:rsidRPr="00420F4B" w:rsidRDefault="001958E1" w:rsidP="00420F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хозяйства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А.В.</w:t>
      </w:r>
      <w:proofErr w:type="gramStart"/>
      <w:r>
        <w:rPr>
          <w:sz w:val="28"/>
          <w:szCs w:val="28"/>
        </w:rPr>
        <w:t>Павловский</w:t>
      </w:r>
      <w:proofErr w:type="spellEnd"/>
      <w:proofErr w:type="gramEnd"/>
    </w:p>
    <w:sectPr w:rsidR="00420F4B" w:rsidRPr="00420F4B" w:rsidSect="00BF5030">
      <w:pgSz w:w="11906" w:h="16838"/>
      <w:pgMar w:top="568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4066E"/>
    <w:multiLevelType w:val="hybridMultilevel"/>
    <w:tmpl w:val="D25ED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E577D"/>
    <w:multiLevelType w:val="hybridMultilevel"/>
    <w:tmpl w:val="D25ED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7672"/>
    <w:multiLevelType w:val="hybridMultilevel"/>
    <w:tmpl w:val="D25ED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E6049"/>
    <w:multiLevelType w:val="hybridMultilevel"/>
    <w:tmpl w:val="D25ED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62441"/>
    <w:multiLevelType w:val="hybridMultilevel"/>
    <w:tmpl w:val="D25ED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DE44D7"/>
    <w:multiLevelType w:val="hybridMultilevel"/>
    <w:tmpl w:val="7D56E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35A8C"/>
    <w:multiLevelType w:val="hybridMultilevel"/>
    <w:tmpl w:val="D25ED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53CD"/>
    <w:rsid w:val="00023FD7"/>
    <w:rsid w:val="0002524C"/>
    <w:rsid w:val="00026BE8"/>
    <w:rsid w:val="000352D9"/>
    <w:rsid w:val="00036228"/>
    <w:rsid w:val="000469F0"/>
    <w:rsid w:val="00050CDE"/>
    <w:rsid w:val="0005145A"/>
    <w:rsid w:val="00063647"/>
    <w:rsid w:val="0007034D"/>
    <w:rsid w:val="00071E95"/>
    <w:rsid w:val="00076ABF"/>
    <w:rsid w:val="00085E13"/>
    <w:rsid w:val="00095829"/>
    <w:rsid w:val="000A21D7"/>
    <w:rsid w:val="000B09FF"/>
    <w:rsid w:val="000B4D8B"/>
    <w:rsid w:val="000C0FE7"/>
    <w:rsid w:val="000C2EFF"/>
    <w:rsid w:val="000D1D3A"/>
    <w:rsid w:val="000E1A31"/>
    <w:rsid w:val="000E71BD"/>
    <w:rsid w:val="00103F70"/>
    <w:rsid w:val="001143B8"/>
    <w:rsid w:val="001224E4"/>
    <w:rsid w:val="00146F98"/>
    <w:rsid w:val="0015218E"/>
    <w:rsid w:val="0017374D"/>
    <w:rsid w:val="00174E97"/>
    <w:rsid w:val="00177581"/>
    <w:rsid w:val="00180578"/>
    <w:rsid w:val="00181D00"/>
    <w:rsid w:val="0018464B"/>
    <w:rsid w:val="00194E8C"/>
    <w:rsid w:val="001958E1"/>
    <w:rsid w:val="001B3343"/>
    <w:rsid w:val="001B4BBC"/>
    <w:rsid w:val="001C103D"/>
    <w:rsid w:val="001C31CB"/>
    <w:rsid w:val="001D44C3"/>
    <w:rsid w:val="001F153E"/>
    <w:rsid w:val="002014B2"/>
    <w:rsid w:val="00205643"/>
    <w:rsid w:val="00225979"/>
    <w:rsid w:val="0025494B"/>
    <w:rsid w:val="00255707"/>
    <w:rsid w:val="00281118"/>
    <w:rsid w:val="00283D4A"/>
    <w:rsid w:val="002C18A8"/>
    <w:rsid w:val="002C4F4A"/>
    <w:rsid w:val="002C55A3"/>
    <w:rsid w:val="002D088C"/>
    <w:rsid w:val="002E1302"/>
    <w:rsid w:val="002F437F"/>
    <w:rsid w:val="00303EF2"/>
    <w:rsid w:val="00304AB6"/>
    <w:rsid w:val="00314360"/>
    <w:rsid w:val="003918AC"/>
    <w:rsid w:val="003A47C1"/>
    <w:rsid w:val="003B3827"/>
    <w:rsid w:val="003C05B5"/>
    <w:rsid w:val="003C5729"/>
    <w:rsid w:val="003C59BA"/>
    <w:rsid w:val="003C7E57"/>
    <w:rsid w:val="003E1605"/>
    <w:rsid w:val="003E6D82"/>
    <w:rsid w:val="0040173C"/>
    <w:rsid w:val="00403DD7"/>
    <w:rsid w:val="00414CEE"/>
    <w:rsid w:val="00420F4B"/>
    <w:rsid w:val="00422DC3"/>
    <w:rsid w:val="0044440F"/>
    <w:rsid w:val="004617F2"/>
    <w:rsid w:val="0047522C"/>
    <w:rsid w:val="00477D54"/>
    <w:rsid w:val="004831D2"/>
    <w:rsid w:val="004A0A77"/>
    <w:rsid w:val="004B4034"/>
    <w:rsid w:val="004F3C6E"/>
    <w:rsid w:val="004F4CA9"/>
    <w:rsid w:val="00526F05"/>
    <w:rsid w:val="00527121"/>
    <w:rsid w:val="00544751"/>
    <w:rsid w:val="0055168A"/>
    <w:rsid w:val="00555DDA"/>
    <w:rsid w:val="005561E1"/>
    <w:rsid w:val="00556EDE"/>
    <w:rsid w:val="00582321"/>
    <w:rsid w:val="005864ED"/>
    <w:rsid w:val="00596C11"/>
    <w:rsid w:val="005A56A0"/>
    <w:rsid w:val="005B1A0D"/>
    <w:rsid w:val="005B7690"/>
    <w:rsid w:val="005C1B53"/>
    <w:rsid w:val="005F3718"/>
    <w:rsid w:val="00603F44"/>
    <w:rsid w:val="00603FCB"/>
    <w:rsid w:val="00606131"/>
    <w:rsid w:val="00630155"/>
    <w:rsid w:val="006608DB"/>
    <w:rsid w:val="006826C5"/>
    <w:rsid w:val="00686DD2"/>
    <w:rsid w:val="006918B0"/>
    <w:rsid w:val="006A078A"/>
    <w:rsid w:val="006A09B7"/>
    <w:rsid w:val="006C0EC3"/>
    <w:rsid w:val="006C31FC"/>
    <w:rsid w:val="006C38EC"/>
    <w:rsid w:val="006D37BC"/>
    <w:rsid w:val="006E014C"/>
    <w:rsid w:val="00700577"/>
    <w:rsid w:val="00710B3A"/>
    <w:rsid w:val="0071511E"/>
    <w:rsid w:val="00716CEE"/>
    <w:rsid w:val="00730496"/>
    <w:rsid w:val="00730726"/>
    <w:rsid w:val="00775C60"/>
    <w:rsid w:val="007839DA"/>
    <w:rsid w:val="007923C0"/>
    <w:rsid w:val="00793D03"/>
    <w:rsid w:val="007B4873"/>
    <w:rsid w:val="007C2374"/>
    <w:rsid w:val="007E6269"/>
    <w:rsid w:val="007F6B74"/>
    <w:rsid w:val="007F7544"/>
    <w:rsid w:val="008056E2"/>
    <w:rsid w:val="00841300"/>
    <w:rsid w:val="00843BBA"/>
    <w:rsid w:val="0086021E"/>
    <w:rsid w:val="00863B56"/>
    <w:rsid w:val="0087447E"/>
    <w:rsid w:val="008815D5"/>
    <w:rsid w:val="00884DA1"/>
    <w:rsid w:val="008A0E7D"/>
    <w:rsid w:val="008B22CB"/>
    <w:rsid w:val="008C5BD8"/>
    <w:rsid w:val="008F53CD"/>
    <w:rsid w:val="009204CE"/>
    <w:rsid w:val="00920610"/>
    <w:rsid w:val="00934D61"/>
    <w:rsid w:val="00936054"/>
    <w:rsid w:val="00946FF4"/>
    <w:rsid w:val="009519D5"/>
    <w:rsid w:val="0096576B"/>
    <w:rsid w:val="009D25AA"/>
    <w:rsid w:val="00A01B16"/>
    <w:rsid w:val="00A14F6B"/>
    <w:rsid w:val="00A25F6E"/>
    <w:rsid w:val="00A4493C"/>
    <w:rsid w:val="00A55F40"/>
    <w:rsid w:val="00A62C58"/>
    <w:rsid w:val="00A62D7E"/>
    <w:rsid w:val="00A67309"/>
    <w:rsid w:val="00A723E3"/>
    <w:rsid w:val="00A7462F"/>
    <w:rsid w:val="00A75D52"/>
    <w:rsid w:val="00A91C19"/>
    <w:rsid w:val="00AA1557"/>
    <w:rsid w:val="00AA5D0B"/>
    <w:rsid w:val="00AC0A1E"/>
    <w:rsid w:val="00AC7B51"/>
    <w:rsid w:val="00AE69B4"/>
    <w:rsid w:val="00AF74DE"/>
    <w:rsid w:val="00B11A19"/>
    <w:rsid w:val="00B262D4"/>
    <w:rsid w:val="00B26FF5"/>
    <w:rsid w:val="00B6209E"/>
    <w:rsid w:val="00B6725F"/>
    <w:rsid w:val="00B7044D"/>
    <w:rsid w:val="00B7257C"/>
    <w:rsid w:val="00B87A00"/>
    <w:rsid w:val="00B96954"/>
    <w:rsid w:val="00B973C8"/>
    <w:rsid w:val="00BB134E"/>
    <w:rsid w:val="00BC7EFF"/>
    <w:rsid w:val="00BD4262"/>
    <w:rsid w:val="00BD7DFC"/>
    <w:rsid w:val="00BE5B54"/>
    <w:rsid w:val="00BE7C7F"/>
    <w:rsid w:val="00BF10A7"/>
    <w:rsid w:val="00BF2D7C"/>
    <w:rsid w:val="00BF4B5F"/>
    <w:rsid w:val="00BF5030"/>
    <w:rsid w:val="00BF56F7"/>
    <w:rsid w:val="00C01AE1"/>
    <w:rsid w:val="00C072CD"/>
    <w:rsid w:val="00C07D73"/>
    <w:rsid w:val="00C10307"/>
    <w:rsid w:val="00C110CD"/>
    <w:rsid w:val="00C2024B"/>
    <w:rsid w:val="00C22EAB"/>
    <w:rsid w:val="00C2737D"/>
    <w:rsid w:val="00C335A2"/>
    <w:rsid w:val="00C33A5F"/>
    <w:rsid w:val="00C657BF"/>
    <w:rsid w:val="00C72DC7"/>
    <w:rsid w:val="00C943CF"/>
    <w:rsid w:val="00C956F9"/>
    <w:rsid w:val="00C95B99"/>
    <w:rsid w:val="00CA0438"/>
    <w:rsid w:val="00CC31EB"/>
    <w:rsid w:val="00CC7A97"/>
    <w:rsid w:val="00CD480A"/>
    <w:rsid w:val="00CF4821"/>
    <w:rsid w:val="00D0307E"/>
    <w:rsid w:val="00D04F59"/>
    <w:rsid w:val="00D05062"/>
    <w:rsid w:val="00D07099"/>
    <w:rsid w:val="00D16B9D"/>
    <w:rsid w:val="00D217EA"/>
    <w:rsid w:val="00D25BBB"/>
    <w:rsid w:val="00D517DE"/>
    <w:rsid w:val="00D70796"/>
    <w:rsid w:val="00D86A2C"/>
    <w:rsid w:val="00D902BD"/>
    <w:rsid w:val="00DA2E41"/>
    <w:rsid w:val="00DB3523"/>
    <w:rsid w:val="00DB5F27"/>
    <w:rsid w:val="00DC2D6A"/>
    <w:rsid w:val="00DE4C79"/>
    <w:rsid w:val="00DE6FEB"/>
    <w:rsid w:val="00DF71AE"/>
    <w:rsid w:val="00E058FA"/>
    <w:rsid w:val="00E05B2A"/>
    <w:rsid w:val="00E1148B"/>
    <w:rsid w:val="00E135E7"/>
    <w:rsid w:val="00E13757"/>
    <w:rsid w:val="00E21375"/>
    <w:rsid w:val="00E33198"/>
    <w:rsid w:val="00E36366"/>
    <w:rsid w:val="00E4140F"/>
    <w:rsid w:val="00E424E4"/>
    <w:rsid w:val="00E4305F"/>
    <w:rsid w:val="00E85746"/>
    <w:rsid w:val="00EA744D"/>
    <w:rsid w:val="00EB20E2"/>
    <w:rsid w:val="00EC386F"/>
    <w:rsid w:val="00EC401B"/>
    <w:rsid w:val="00ED0284"/>
    <w:rsid w:val="00EF1043"/>
    <w:rsid w:val="00EF65A6"/>
    <w:rsid w:val="00F01660"/>
    <w:rsid w:val="00F11974"/>
    <w:rsid w:val="00F16884"/>
    <w:rsid w:val="00F31DA9"/>
    <w:rsid w:val="00F32E03"/>
    <w:rsid w:val="00F34E13"/>
    <w:rsid w:val="00F44D3E"/>
    <w:rsid w:val="00F51451"/>
    <w:rsid w:val="00F657CC"/>
    <w:rsid w:val="00F705BF"/>
    <w:rsid w:val="00F7524E"/>
    <w:rsid w:val="00F811C2"/>
    <w:rsid w:val="00F82C9B"/>
    <w:rsid w:val="00FB67BA"/>
    <w:rsid w:val="00FB6A4C"/>
    <w:rsid w:val="00FD18E6"/>
    <w:rsid w:val="00FD32CB"/>
    <w:rsid w:val="00FE1DB2"/>
    <w:rsid w:val="00FE3EC3"/>
    <w:rsid w:val="00FE6BF8"/>
    <w:rsid w:val="00FF3D5C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BF"/>
  </w:style>
  <w:style w:type="paragraph" w:styleId="1">
    <w:name w:val="heading 1"/>
    <w:basedOn w:val="a"/>
    <w:next w:val="a"/>
    <w:link w:val="10"/>
    <w:qFormat/>
    <w:rsid w:val="00716CEE"/>
    <w:pPr>
      <w:keepNext/>
      <w:ind w:left="11199" w:hanging="11199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6CEE"/>
    <w:rPr>
      <w:sz w:val="28"/>
    </w:rPr>
  </w:style>
  <w:style w:type="paragraph" w:styleId="a3">
    <w:name w:val="Title"/>
    <w:basedOn w:val="a"/>
    <w:link w:val="a4"/>
    <w:qFormat/>
    <w:rsid w:val="00716CEE"/>
    <w:pPr>
      <w:jc w:val="center"/>
    </w:pPr>
    <w:rPr>
      <w:b/>
      <w:sz w:val="36"/>
    </w:rPr>
  </w:style>
  <w:style w:type="character" w:customStyle="1" w:styleId="a4">
    <w:name w:val="Название Знак"/>
    <w:basedOn w:val="a0"/>
    <w:link w:val="a3"/>
    <w:rsid w:val="00716CEE"/>
    <w:rPr>
      <w:b/>
      <w:sz w:val="36"/>
    </w:rPr>
  </w:style>
  <w:style w:type="paragraph" w:styleId="a5">
    <w:name w:val="Subtitle"/>
    <w:basedOn w:val="a"/>
    <w:link w:val="a6"/>
    <w:qFormat/>
    <w:rsid w:val="00716CEE"/>
    <w:rPr>
      <w:b/>
      <w:sz w:val="32"/>
    </w:rPr>
  </w:style>
  <w:style w:type="character" w:customStyle="1" w:styleId="a6">
    <w:name w:val="Подзаголовок Знак"/>
    <w:basedOn w:val="a0"/>
    <w:link w:val="a5"/>
    <w:rsid w:val="00716CEE"/>
    <w:rPr>
      <w:b/>
      <w:sz w:val="32"/>
    </w:rPr>
  </w:style>
  <w:style w:type="table" w:styleId="a7">
    <w:name w:val="Table Grid"/>
    <w:basedOn w:val="a1"/>
    <w:uiPriority w:val="59"/>
    <w:rsid w:val="008F53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E6D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EF10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104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C61C5-7B9F-484D-A6D2-F48A02CE0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Merdrag</cp:lastModifiedBy>
  <cp:revision>9</cp:revision>
  <cp:lastPrinted>2021-04-26T08:03:00Z</cp:lastPrinted>
  <dcterms:created xsi:type="dcterms:W3CDTF">2021-04-23T11:48:00Z</dcterms:created>
  <dcterms:modified xsi:type="dcterms:W3CDTF">2021-06-15T15:07:00Z</dcterms:modified>
</cp:coreProperties>
</file>